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河套学院毕业实习鉴定表填写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基本规范模板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4625" cy="7496810"/>
            <wp:effectExtent l="0" t="0" r="3175" b="8890"/>
            <wp:docPr id="1" name="图片 1" descr="CCI_0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I_0000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4625" cy="749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15355" cy="8582660"/>
            <wp:effectExtent l="0" t="0" r="4445" b="8890"/>
            <wp:docPr id="2" name="图片 2" descr="CCI_0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CI_0000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5355" cy="858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262370" cy="8935085"/>
            <wp:effectExtent l="0" t="0" r="5080" b="18415"/>
            <wp:docPr id="3" name="图片 3" descr="CCI_0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CI_0000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62370" cy="893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94680" cy="8124825"/>
            <wp:effectExtent l="0" t="0" r="1270" b="9525"/>
            <wp:docPr id="4" name="图片 4" descr="CCI_0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CI_0000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468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2021-07-01T08:07:55Z</dcterms:created>
  <dc:creator>lenovo</dc:creator>
  <cp:lastModifiedBy>中華</cp:lastModifiedBy>
  <dcterms:modified xsi:type="dcterms:W3CDTF">2021-07-01T08:11:31Z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307988583_cloud</vt:lpwstr>
  </property>
  <property fmtid="{D5CDD505-2E9C-101B-9397-08002B2CF9AE}" pid="4" name="ICV">
    <vt:lpwstr>8458E7D1AEA84268870B47B7B40D57E2</vt:lpwstr>
  </property>
</Properties>
</file>